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70" w:rsidRDefault="00944EF9" w:rsidP="000E3F70">
      <w:pPr>
        <w:tabs>
          <w:tab w:val="left" w:pos="7425"/>
        </w:tabs>
        <w:rPr>
          <w:rFonts w:ascii="Arial Narrow" w:hAnsi="Arial Narrow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-520700</wp:posOffset>
                </wp:positionV>
                <wp:extent cx="1754505" cy="1347470"/>
                <wp:effectExtent l="3175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F70" w:rsidRDefault="000E3F70" w:rsidP="00A05A22">
                            <w:pPr>
                              <w:pStyle w:val="berschrift2"/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 Narrow" w:hAnsi="Arial Narrow"/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z w:val="16"/>
                              </w:rPr>
                              <w:t>Preußischer Landtag</w:t>
                            </w:r>
                          </w:p>
                          <w:p w:rsidR="000E3F70" w:rsidRDefault="000E3F70" w:rsidP="00A05A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Niederkirchnerstraße 5</w:t>
                            </w:r>
                          </w:p>
                          <w:p w:rsidR="000E3F70" w:rsidRDefault="000E3F70" w:rsidP="00A05A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D-10111 Berlin</w:t>
                            </w:r>
                          </w:p>
                          <w:p w:rsidR="000E3F70" w:rsidRDefault="00A05A22" w:rsidP="00A05A22">
                            <w:pPr>
                              <w:tabs>
                                <w:tab w:val="left" w:pos="345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Tel.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  <w:t>(030) 23 25 22 91</w:t>
                            </w:r>
                          </w:p>
                          <w:p w:rsidR="000E3F70" w:rsidRDefault="000E3F70" w:rsidP="00A05A22">
                            <w:pPr>
                              <w:tabs>
                                <w:tab w:val="left" w:pos="345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  <w:t>(030) 23 25 22 29</w:t>
                            </w:r>
                          </w:p>
                          <w:p w:rsidR="000E3F70" w:rsidRDefault="000E3F70" w:rsidP="000E3F70">
                            <w:pPr>
                              <w:tabs>
                                <w:tab w:val="left" w:pos="540"/>
                              </w:tabs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05A22" w:rsidRDefault="000E3F70" w:rsidP="00A05A22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Bürgerbüro:</w:t>
                            </w:r>
                          </w:p>
                          <w:p w:rsidR="00A05A22" w:rsidRDefault="00A05A22" w:rsidP="00A05A22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Köpenicker Straße 25</w:t>
                            </w:r>
                          </w:p>
                          <w:p w:rsidR="00A05A22" w:rsidRDefault="00A05A22" w:rsidP="00A05A22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12683 Berlin</w:t>
                            </w:r>
                          </w:p>
                          <w:p w:rsidR="00A05A22" w:rsidRDefault="001164B3" w:rsidP="00A05A22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Tel.(030) 522 833 65</w:t>
                            </w:r>
                          </w:p>
                          <w:p w:rsidR="00A05A22" w:rsidRDefault="00A05A22" w:rsidP="00A05A22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Fax. (030 522 833 67)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9pt;margin-top:-41pt;width:138.15pt;height:106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WnewIAAAAFAAAOAAAAZHJzL2Uyb0RvYy54bWysVNuO2yAQfa/Uf0C8Z32ps4mtOKu9NFWl&#10;7UXa7QcQwDEqBgok9rbqv3fAcXa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" stroked="f">
                <v:textbox inset="0,0,0,0">
                  <w:txbxContent>
                    <w:p w:rsidR="000E3F70" w:rsidRDefault="000E3F70" w:rsidP="00A05A22">
                      <w:pPr>
                        <w:pStyle w:val="berschrift2"/>
                        <w:tabs>
                          <w:tab w:val="left" w:pos="0"/>
                        </w:tabs>
                        <w:jc w:val="left"/>
                        <w:rPr>
                          <w:rFonts w:ascii="Arial Narrow" w:hAnsi="Arial Narrow"/>
                          <w:b w:val="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z w:val="16"/>
                        </w:rPr>
                        <w:t>Preußischer Landtag</w:t>
                      </w:r>
                    </w:p>
                    <w:p w:rsidR="000E3F70" w:rsidRDefault="000E3F70" w:rsidP="00A05A22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Niederkirchnerstraße 5</w:t>
                      </w:r>
                    </w:p>
                    <w:p w:rsidR="000E3F70" w:rsidRDefault="000E3F70" w:rsidP="00A05A22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D-10111 Berlin</w:t>
                      </w:r>
                    </w:p>
                    <w:p w:rsidR="000E3F70" w:rsidRDefault="00A05A22" w:rsidP="00A05A22">
                      <w:pPr>
                        <w:tabs>
                          <w:tab w:val="left" w:pos="345"/>
                        </w:tabs>
                        <w:spacing w:after="0" w:line="240" w:lineRule="auto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Tel.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ab/>
                        <w:t>(030) 23 25 22 91</w:t>
                      </w:r>
                    </w:p>
                    <w:p w:rsidR="000E3F70" w:rsidRDefault="000E3F70" w:rsidP="00A05A22">
                      <w:pPr>
                        <w:tabs>
                          <w:tab w:val="left" w:pos="345"/>
                        </w:tabs>
                        <w:spacing w:after="0" w:line="240" w:lineRule="auto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Fax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ab/>
                        <w:t>(030) 23 25 22 29</w:t>
                      </w:r>
                    </w:p>
                    <w:p w:rsidR="000E3F70" w:rsidRDefault="000E3F70" w:rsidP="000E3F70">
                      <w:pPr>
                        <w:tabs>
                          <w:tab w:val="left" w:pos="540"/>
                        </w:tabs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05A22" w:rsidRDefault="000E3F70" w:rsidP="00A05A22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Bürgerbüro:</w:t>
                      </w:r>
                    </w:p>
                    <w:p w:rsidR="00A05A22" w:rsidRDefault="00A05A22" w:rsidP="00A05A22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Köpenicker Straße 25</w:t>
                      </w:r>
                    </w:p>
                    <w:p w:rsidR="00A05A22" w:rsidRDefault="00A05A22" w:rsidP="00A05A22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12683 Berlin</w:t>
                      </w:r>
                    </w:p>
                    <w:p w:rsidR="00A05A22" w:rsidRDefault="001164B3" w:rsidP="00A05A22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Tel.(030) 522 833 65</w:t>
                      </w:r>
                    </w:p>
                    <w:p w:rsidR="00A05A22" w:rsidRDefault="00A05A22" w:rsidP="00A05A22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Fax. (030 522 833 67)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-520700</wp:posOffset>
                </wp:positionV>
                <wp:extent cx="2620010" cy="1347470"/>
                <wp:effectExtent l="1270" t="7620" r="762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347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F70" w:rsidRDefault="000E3F70" w:rsidP="000E3F70">
                            <w:pPr>
                              <w:spacing w:before="113" w:after="113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E3F70" w:rsidRDefault="000E3F70" w:rsidP="000E3F70">
                            <w:pPr>
                              <w:spacing w:before="113" w:after="113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E3F70" w:rsidRDefault="00A05A22" w:rsidP="000E3F70">
                            <w:pPr>
                              <w:spacing w:before="113" w:after="113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Iris Spranger</w:t>
                            </w:r>
                          </w:p>
                          <w:p w:rsidR="000E3F70" w:rsidRDefault="000E3F70" w:rsidP="000E3F70">
                            <w:pPr>
                              <w:spacing w:line="0" w:lineRule="atLeast"/>
                              <w:jc w:val="center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 xml:space="preserve">MITGLIED DES </w:t>
                            </w:r>
                          </w:p>
                          <w:p w:rsidR="000E3F70" w:rsidRDefault="000E3F70" w:rsidP="000E3F70">
                            <w:pPr>
                              <w:spacing w:line="0" w:lineRule="atLeast"/>
                              <w:jc w:val="center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ABGEORDNETENHAUSES VON BERLIN</w:t>
                            </w:r>
                          </w:p>
                          <w:p w:rsidR="000E3F70" w:rsidRDefault="000E3F70" w:rsidP="000E3F70">
                            <w:pPr>
                              <w:spacing w:line="0" w:lineRule="atLeast"/>
                              <w:jc w:val="center"/>
                            </w:pPr>
                          </w:p>
                          <w:p w:rsidR="000E3F70" w:rsidRDefault="000E3F70" w:rsidP="000E3F70">
                            <w:pPr>
                              <w:spacing w:line="0" w:lineRule="atLeast"/>
                              <w:jc w:val="center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SPD-FRAKTION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8pt;margin-top:-41pt;width:206.3pt;height:106.1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" stroked="f">
                <v:fill opacity="0"/>
                <v:textbox inset="0,0,0,0">
                  <w:txbxContent>
                    <w:p w:rsidR="000E3F70" w:rsidRDefault="000E3F70" w:rsidP="000E3F70">
                      <w:pPr>
                        <w:spacing w:before="113" w:after="113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0E3F70" w:rsidRDefault="000E3F70" w:rsidP="000E3F70">
                      <w:pPr>
                        <w:spacing w:before="113" w:after="113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0E3F70" w:rsidRDefault="00A05A22" w:rsidP="000E3F70">
                      <w:pPr>
                        <w:spacing w:before="113" w:after="113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Iris Spranger</w:t>
                      </w:r>
                    </w:p>
                    <w:p w:rsidR="000E3F70" w:rsidRDefault="000E3F70" w:rsidP="000E3F70">
                      <w:pPr>
                        <w:spacing w:line="0" w:lineRule="atLeast"/>
                        <w:jc w:val="center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 xml:space="preserve">MITGLIED DES </w:t>
                      </w:r>
                    </w:p>
                    <w:p w:rsidR="000E3F70" w:rsidRDefault="000E3F70" w:rsidP="000E3F70">
                      <w:pPr>
                        <w:spacing w:line="0" w:lineRule="atLeast"/>
                        <w:jc w:val="center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ABGEORDNETENHAUSES VON BERLIN</w:t>
                      </w:r>
                    </w:p>
                    <w:p w:rsidR="000E3F70" w:rsidRDefault="000E3F70" w:rsidP="000E3F70">
                      <w:pPr>
                        <w:spacing w:line="0" w:lineRule="atLeast"/>
                        <w:jc w:val="center"/>
                      </w:pPr>
                    </w:p>
                    <w:p w:rsidR="000E3F70" w:rsidRDefault="000E3F70" w:rsidP="000E3F70">
                      <w:pPr>
                        <w:spacing w:line="0" w:lineRule="atLeast"/>
                        <w:jc w:val="center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SPD-FRAKTION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-520700</wp:posOffset>
            </wp:positionV>
            <wp:extent cx="333375" cy="464820"/>
            <wp:effectExtent l="0" t="0" r="9525" b="0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4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F70" w:rsidRDefault="000E3F70" w:rsidP="000E3F70">
      <w:pPr>
        <w:tabs>
          <w:tab w:val="left" w:pos="17085"/>
        </w:tabs>
        <w:ind w:left="690"/>
        <w:rPr>
          <w:rFonts w:ascii="Arial Narrow" w:hAnsi="Arial Narrow"/>
          <w:sz w:val="16"/>
        </w:rPr>
      </w:pPr>
    </w:p>
    <w:p w:rsidR="000E3F70" w:rsidRDefault="000E3F70" w:rsidP="000E3F70">
      <w:pPr>
        <w:spacing w:before="113"/>
        <w:ind w:left="-15"/>
        <w:rPr>
          <w:rFonts w:ascii="Times" w:hAnsi="Times"/>
        </w:rPr>
      </w:pPr>
    </w:p>
    <w:p w:rsidR="009230C6" w:rsidRDefault="009230C6" w:rsidP="009230C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Berlin, den </w:t>
      </w:r>
      <w:r w:rsidR="0040378E">
        <w:rPr>
          <w:b/>
          <w:sz w:val="20"/>
          <w:szCs w:val="20"/>
        </w:rPr>
        <w:t>07.03.2016</w:t>
      </w:r>
    </w:p>
    <w:p w:rsidR="009230C6" w:rsidRDefault="009230C6" w:rsidP="009230C6">
      <w:pPr>
        <w:jc w:val="right"/>
      </w:pPr>
    </w:p>
    <w:p w:rsidR="006E7E2D" w:rsidRDefault="006E7E2D" w:rsidP="006E7E2D">
      <w:pPr>
        <w:rPr>
          <w:rFonts w:ascii="Arial Unicode MS" w:eastAsia="Arial Unicode MS" w:hAnsi="Arial Unicode MS" w:cs="Arial Unicode MS"/>
          <w:b/>
        </w:rPr>
      </w:pPr>
    </w:p>
    <w:p w:rsidR="008F0B26" w:rsidRDefault="008F0B26" w:rsidP="006E7E2D">
      <w:pPr>
        <w:rPr>
          <w:rFonts w:ascii="Arial Unicode MS" w:eastAsia="Arial Unicode MS" w:hAnsi="Arial Unicode MS" w:cs="Arial Unicode MS"/>
          <w:b/>
        </w:rPr>
      </w:pPr>
    </w:p>
    <w:p w:rsidR="006242B1" w:rsidRPr="00F43F80" w:rsidRDefault="0040378E" w:rsidP="00100D2C">
      <w:pPr>
        <w:rPr>
          <w:b/>
          <w:sz w:val="28"/>
          <w:szCs w:val="28"/>
        </w:rPr>
      </w:pPr>
      <w:bookmarkStart w:id="0" w:name="_GoBack"/>
      <w:r w:rsidRPr="00F43F80">
        <w:rPr>
          <w:b/>
          <w:sz w:val="28"/>
          <w:szCs w:val="28"/>
        </w:rPr>
        <w:t>111</w:t>
      </w:r>
      <w:r w:rsidR="00944EF9">
        <w:rPr>
          <w:b/>
          <w:sz w:val="28"/>
          <w:szCs w:val="28"/>
        </w:rPr>
        <w:t>.</w:t>
      </w:r>
      <w:r w:rsidRPr="00F43F80">
        <w:rPr>
          <w:b/>
          <w:sz w:val="28"/>
          <w:szCs w:val="28"/>
        </w:rPr>
        <w:t>000</w:t>
      </w:r>
      <w:r w:rsidR="00455E35" w:rsidRPr="00F43F80">
        <w:rPr>
          <w:b/>
          <w:sz w:val="28"/>
          <w:szCs w:val="28"/>
        </w:rPr>
        <w:t xml:space="preserve"> Euro</w:t>
      </w:r>
      <w:r w:rsidR="00F47101" w:rsidRPr="00F43F80">
        <w:rPr>
          <w:b/>
          <w:sz w:val="28"/>
          <w:szCs w:val="28"/>
        </w:rPr>
        <w:t xml:space="preserve"> </w:t>
      </w:r>
      <w:r w:rsidR="006242B1" w:rsidRPr="00F43F80">
        <w:rPr>
          <w:b/>
          <w:sz w:val="28"/>
          <w:szCs w:val="28"/>
        </w:rPr>
        <w:t>für</w:t>
      </w:r>
      <w:r w:rsidR="00F47101" w:rsidRPr="00F43F80">
        <w:rPr>
          <w:b/>
          <w:sz w:val="28"/>
          <w:szCs w:val="28"/>
        </w:rPr>
        <w:t xml:space="preserve"> Gründerzeitmuseum </w:t>
      </w:r>
      <w:r w:rsidR="006242B1" w:rsidRPr="00F43F80">
        <w:rPr>
          <w:b/>
          <w:sz w:val="28"/>
          <w:szCs w:val="28"/>
        </w:rPr>
        <w:t>bewilligt</w:t>
      </w:r>
    </w:p>
    <w:p w:rsidR="00D90215" w:rsidRPr="00F43F80" w:rsidRDefault="00455E35" w:rsidP="00100D2C">
      <w:pPr>
        <w:rPr>
          <w:b/>
          <w:sz w:val="28"/>
          <w:szCs w:val="28"/>
        </w:rPr>
      </w:pPr>
      <w:r w:rsidRPr="00F43F80">
        <w:rPr>
          <w:b/>
          <w:sz w:val="28"/>
          <w:szCs w:val="28"/>
        </w:rPr>
        <w:t>Iris Spranger begrüßt</w:t>
      </w:r>
      <w:r w:rsidR="006242B1" w:rsidRPr="00F43F80">
        <w:rPr>
          <w:b/>
          <w:sz w:val="28"/>
          <w:szCs w:val="28"/>
        </w:rPr>
        <w:t xml:space="preserve"> die Fortsetzung der Sanierungen</w:t>
      </w:r>
      <w:r w:rsidR="008F0B26" w:rsidRPr="00F43F80">
        <w:rPr>
          <w:b/>
          <w:sz w:val="28"/>
          <w:szCs w:val="28"/>
        </w:rPr>
        <w:t xml:space="preserve"> durch Lottomittel</w:t>
      </w:r>
      <w:r w:rsidRPr="00F43F80">
        <w:rPr>
          <w:b/>
          <w:sz w:val="28"/>
          <w:szCs w:val="28"/>
        </w:rPr>
        <w:t xml:space="preserve"> </w:t>
      </w:r>
    </w:p>
    <w:p w:rsidR="00F47101" w:rsidRDefault="00F47101" w:rsidP="00100D2C">
      <w:pPr>
        <w:rPr>
          <w:b/>
        </w:rPr>
      </w:pPr>
    </w:p>
    <w:p w:rsidR="008B04C8" w:rsidRDefault="00F47101" w:rsidP="00100D2C">
      <w:r w:rsidRPr="00F47101">
        <w:t xml:space="preserve">Eine weitere Unterstützung für notwendige Sanierungsarbeiten  </w:t>
      </w:r>
      <w:r>
        <w:t>erhält das Gründerzeitmuseum  im Gutshaus Mahlsdorf. Der im vergangen Jahr gestellt</w:t>
      </w:r>
      <w:r w:rsidR="0040378E">
        <w:t>e</w:t>
      </w:r>
      <w:r>
        <w:t xml:space="preserve"> Antrag auf Zuwendung für Sanierungsarbeiten  wurde jetzt von der Stiftung Deutsche Klassenlotterie </w:t>
      </w:r>
      <w:r w:rsidR="008B04C8">
        <w:t xml:space="preserve">(SDKLB) </w:t>
      </w:r>
      <w:r>
        <w:t>b</w:t>
      </w:r>
      <w:r w:rsidR="0040378E">
        <w:t>estätigt.</w:t>
      </w:r>
      <w:r w:rsidRPr="0040378E">
        <w:rPr>
          <w:sz w:val="24"/>
        </w:rPr>
        <w:t xml:space="preserve"> Iris Spranger</w:t>
      </w:r>
      <w:r w:rsidR="00C553B9">
        <w:t>, Mitglied des Abgeordnetenhauses</w:t>
      </w:r>
      <w:r w:rsidR="00D90215">
        <w:t>,</w:t>
      </w:r>
      <w:r w:rsidR="00C553B9">
        <w:t xml:space="preserve"> </w:t>
      </w:r>
      <w:r w:rsidR="0040378E">
        <w:t xml:space="preserve"> begrüßt </w:t>
      </w:r>
      <w:r>
        <w:t>die</w:t>
      </w:r>
      <w:r w:rsidR="00C553B9">
        <w:t xml:space="preserve">se  Entscheidung. „Dass auch in diesem Jahr </w:t>
      </w:r>
      <w:r w:rsidR="0040378E">
        <w:t>über 111000</w:t>
      </w:r>
      <w:r w:rsidR="00F416C7">
        <w:t xml:space="preserve"> Euro </w:t>
      </w:r>
      <w:r w:rsidR="00C553B9">
        <w:t>Lottomittel für das Gründerzeitmuseum Mahlsdorf genehmigt wurden, freut mich in g</w:t>
      </w:r>
      <w:r w:rsidR="00F43F80">
        <w:t>anz besonderem Maße. Damit wird</w:t>
      </w:r>
      <w:r w:rsidR="00C553B9">
        <w:t xml:space="preserve"> die große Bedeutung die</w:t>
      </w:r>
      <w:r w:rsidR="00F43F80">
        <w:t xml:space="preserve">ses Museums sowohl </w:t>
      </w:r>
      <w:r w:rsidR="008F0B26">
        <w:t xml:space="preserve">in unserem </w:t>
      </w:r>
      <w:r w:rsidR="00C553B9">
        <w:t>Bezirk als auch in der</w:t>
      </w:r>
      <w:r w:rsidR="008B04C8">
        <w:t xml:space="preserve"> europäischen</w:t>
      </w:r>
      <w:r w:rsidR="00C553B9">
        <w:t xml:space="preserve"> Museumslandschaft gewürdigt. </w:t>
      </w:r>
      <w:r w:rsidR="00F416C7">
        <w:t>D</w:t>
      </w:r>
      <w:r w:rsidR="00C553B9">
        <w:t>as</w:t>
      </w:r>
      <w:r w:rsidR="00D90215">
        <w:t xml:space="preserve"> Gut</w:t>
      </w:r>
      <w:r w:rsidR="00F416C7">
        <w:t>s</w:t>
      </w:r>
      <w:r w:rsidR="00D90215">
        <w:t>haus Mahlsdorf</w:t>
      </w:r>
      <w:r w:rsidR="00C553B9">
        <w:t xml:space="preserve"> </w:t>
      </w:r>
      <w:r w:rsidR="00F416C7">
        <w:t>ist</w:t>
      </w:r>
      <w:r w:rsidR="004449C7">
        <w:t xml:space="preserve"> mit </w:t>
      </w:r>
      <w:r w:rsidR="008B04C8">
        <w:t>seine</w:t>
      </w:r>
      <w:r w:rsidR="004449C7">
        <w:t xml:space="preserve">n beeindruckenden Sammlungen ein wunderbarer Ort in meinem Wahlkreis, dem ich </w:t>
      </w:r>
      <w:r w:rsidR="00F416C7">
        <w:t xml:space="preserve">immer </w:t>
      </w:r>
      <w:r w:rsidR="004449C7">
        <w:t>eng verbunden bin</w:t>
      </w:r>
      <w:r w:rsidR="0040378E">
        <w:t xml:space="preserve"> und für den ich mich gerne einsetze</w:t>
      </w:r>
      <w:r w:rsidR="004449C7">
        <w:t>.</w:t>
      </w:r>
      <w:r w:rsidR="00F43F80">
        <w:t>“</w:t>
      </w:r>
    </w:p>
    <w:p w:rsidR="00D90215" w:rsidRDefault="00C553B9" w:rsidP="00100D2C">
      <w:r>
        <w:t>Das Gründerzeitmuse</w:t>
      </w:r>
      <w:r w:rsidR="008B04C8">
        <w:t>um in dem 200 Jahre alten Gutshaus Mahlsdorf hat zur denkmalsgerechten Sanierung seit 2007 viel Unterstützung durch die</w:t>
      </w:r>
      <w:r w:rsidR="004449C7">
        <w:t xml:space="preserve"> SDKLB, durch den Senat, den Bezirk und viele Unterstützer und Sponsoren erfahren. </w:t>
      </w:r>
      <w:r w:rsidR="00F416C7">
        <w:t xml:space="preserve">So erfolgte in den vergangenen Jahren </w:t>
      </w:r>
      <w:r w:rsidR="004449C7">
        <w:t>die Dachsanierung, die beeindruckende Sanierung der Außenfas</w:t>
      </w:r>
      <w:r w:rsidR="00F416C7">
        <w:t>sade sowie von Teilen der Museumsräume. Mit den nun genehmigten Geldern</w:t>
      </w:r>
      <w:r w:rsidR="004449C7">
        <w:t xml:space="preserve"> können die Freitreppen zum Haupteingang und zur Gartenseite rekonstruiert werden.</w:t>
      </w:r>
      <w:r w:rsidR="00F416C7">
        <w:t xml:space="preserve"> Und die </w:t>
      </w:r>
      <w:r w:rsidR="004449C7">
        <w:t>vielen Besucher, über 10000 waren es im vergangenen Jahr,</w:t>
      </w:r>
      <w:r w:rsidR="00F416C7">
        <w:t xml:space="preserve"> wird es besonders freuen</w:t>
      </w:r>
      <w:r w:rsidR="0040378E">
        <w:t>, dass</w:t>
      </w:r>
      <w:r w:rsidR="004449C7">
        <w:t xml:space="preserve"> die Sanitärräume endlich</w:t>
      </w:r>
      <w:r w:rsidR="00D90215">
        <w:t xml:space="preserve"> modernisiert werden.</w:t>
      </w:r>
      <w:r w:rsidR="0040378E">
        <w:t xml:space="preserve"> Der knarrende</w:t>
      </w:r>
      <w:r w:rsidR="00D90215">
        <w:t xml:space="preserve"> F</w:t>
      </w:r>
      <w:r w:rsidR="00F416C7">
        <w:t>ußboden im Flur</w:t>
      </w:r>
      <w:r w:rsidR="0040378E">
        <w:t>bereich des ersten Stocks kann</w:t>
      </w:r>
      <w:r w:rsidR="00F416C7">
        <w:t xml:space="preserve"> nun </w:t>
      </w:r>
      <w:r w:rsidR="00D90215">
        <w:t>denkmalsgerecht restauriert werden.</w:t>
      </w:r>
    </w:p>
    <w:p w:rsidR="00D90215" w:rsidRDefault="00D90215" w:rsidP="00100D2C">
      <w:r>
        <w:t>Monika Schulz-Pusch, die engagierte Geschäftsführerin des Museums,  kommentiert die Nachricht über den neuen Geldsegen so:</w:t>
      </w:r>
      <w:r w:rsidR="00F416C7">
        <w:t>“</w:t>
      </w:r>
      <w:r>
        <w:t xml:space="preserve"> Ich bin total dankbar und freue mich riesig, dass wir weiter solche tolle Unterstützung bekommen. </w:t>
      </w:r>
      <w:r w:rsidR="00455E35">
        <w:t>Damit ist</w:t>
      </w:r>
      <w:r w:rsidR="00F416C7">
        <w:t xml:space="preserve"> </w:t>
      </w:r>
      <w:r w:rsidR="000B49C1">
        <w:t>sichergestellt, dass unser Gründerzeitmuseum</w:t>
      </w:r>
      <w:r w:rsidR="00F416C7">
        <w:t xml:space="preserve"> </w:t>
      </w:r>
      <w:r w:rsidR="0040378E">
        <w:t xml:space="preserve">auch </w:t>
      </w:r>
      <w:r w:rsidR="00F416C7">
        <w:t>im Rahmen der Internati</w:t>
      </w:r>
      <w:r w:rsidR="000B49C1">
        <w:t>onalen Gartenbauausstellung ein wür</w:t>
      </w:r>
      <w:r w:rsidR="00455E35">
        <w:t>diger und attraktiver Partner</w:t>
      </w:r>
      <w:r w:rsidR="000B49C1">
        <w:t xml:space="preserve"> ist</w:t>
      </w:r>
      <w:r w:rsidR="0040378E">
        <w:t>“.</w:t>
      </w:r>
    </w:p>
    <w:p w:rsidR="0040378E" w:rsidRDefault="0040378E" w:rsidP="00100D2C">
      <w:r>
        <w:t>Iris Spranger</w:t>
      </w:r>
      <w:r w:rsidR="00F43F80">
        <w:t>, MdA</w:t>
      </w:r>
    </w:p>
    <w:bookmarkEnd w:id="0"/>
    <w:p w:rsidR="00F43F80" w:rsidRDefault="00F43F80" w:rsidP="00100D2C">
      <w:pPr>
        <w:rPr>
          <w:color w:val="A6A6A6" w:themeColor="background1" w:themeShade="A6"/>
        </w:rPr>
      </w:pPr>
    </w:p>
    <w:p w:rsidR="0040378E" w:rsidRPr="00F43F80" w:rsidRDefault="0040378E" w:rsidP="00100D2C">
      <w:pPr>
        <w:rPr>
          <w:color w:val="A6A6A6" w:themeColor="background1" w:themeShade="A6"/>
        </w:rPr>
      </w:pPr>
      <w:r w:rsidRPr="00F43F80">
        <w:rPr>
          <w:color w:val="A6A6A6" w:themeColor="background1" w:themeShade="A6"/>
        </w:rPr>
        <w:t>Für Rücksprachen Handy: 0151 61310883</w:t>
      </w:r>
    </w:p>
    <w:sectPr w:rsidR="0040378E" w:rsidRPr="00F43F80" w:rsidSect="005B21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 Mincho Light J">
    <w:altName w:val="msmincho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FB"/>
    <w:rsid w:val="00025614"/>
    <w:rsid w:val="000257AF"/>
    <w:rsid w:val="000B49C1"/>
    <w:rsid w:val="000E3F70"/>
    <w:rsid w:val="00100D2C"/>
    <w:rsid w:val="001164B3"/>
    <w:rsid w:val="00212658"/>
    <w:rsid w:val="002136CA"/>
    <w:rsid w:val="00225A38"/>
    <w:rsid w:val="0040378E"/>
    <w:rsid w:val="004449C7"/>
    <w:rsid w:val="00455E35"/>
    <w:rsid w:val="004B47FB"/>
    <w:rsid w:val="005B2159"/>
    <w:rsid w:val="006242B1"/>
    <w:rsid w:val="006E7E2D"/>
    <w:rsid w:val="00822FAB"/>
    <w:rsid w:val="008B04C8"/>
    <w:rsid w:val="008F0B26"/>
    <w:rsid w:val="009230C6"/>
    <w:rsid w:val="00944EF9"/>
    <w:rsid w:val="00A05A22"/>
    <w:rsid w:val="00C553B9"/>
    <w:rsid w:val="00CD17E8"/>
    <w:rsid w:val="00D05511"/>
    <w:rsid w:val="00D7709D"/>
    <w:rsid w:val="00D90215"/>
    <w:rsid w:val="00DD1AAC"/>
    <w:rsid w:val="00F416C7"/>
    <w:rsid w:val="00F43F80"/>
    <w:rsid w:val="00F47101"/>
    <w:rsid w:val="00F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ADCA8-37A5-44EA-8931-E7AD0B99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0E3F70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HG Mincho Light J" w:hAnsi="Arial"/>
      <w:b/>
      <w:color w:val="000000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551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230C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E3F70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link w:val="berschrift2"/>
    <w:rsid w:val="000E3F70"/>
    <w:rPr>
      <w:rFonts w:ascii="Arial" w:eastAsia="HG Mincho Light J" w:hAnsi="Arial"/>
      <w:b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Comhard</Company>
  <LinksUpToDate>false</LinksUpToDate>
  <CharactersWithSpaces>2091</CharactersWithSpaces>
  <SharedDoc>false</SharedDoc>
  <HLinks>
    <vt:vector size="6" baseType="variant">
      <vt:variant>
        <vt:i4>5505072</vt:i4>
      </vt:variant>
      <vt:variant>
        <vt:i4>0</vt:i4>
      </vt:variant>
      <vt:variant>
        <vt:i4>0</vt:i4>
      </vt:variant>
      <vt:variant>
        <vt:i4>5</vt:i4>
      </vt:variant>
      <vt:variant>
        <vt:lpwstr>mailto:liane.ollech@spd.parlament-berlin.de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 Krug</dc:creator>
  <cp:keywords/>
  <cp:lastModifiedBy>König</cp:lastModifiedBy>
  <cp:revision>2</cp:revision>
  <cp:lastPrinted>2016-03-07T11:26:00Z</cp:lastPrinted>
  <dcterms:created xsi:type="dcterms:W3CDTF">2016-03-07T13:34:00Z</dcterms:created>
  <dcterms:modified xsi:type="dcterms:W3CDTF">2016-03-07T13:34:00Z</dcterms:modified>
</cp:coreProperties>
</file>